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4E75" w14:textId="7132C1C4" w:rsidR="00476598" w:rsidRPr="00CC436D" w:rsidRDefault="00FB4DC5" w:rsidP="00BC457E">
      <w:pPr>
        <w:jc w:val="center"/>
        <w:rPr>
          <w:rFonts w:ascii="Arial" w:hAnsi="Arial" w:cs="Arial"/>
          <w:b/>
          <w:bCs/>
          <w:sz w:val="32"/>
          <w:szCs w:val="36"/>
        </w:rPr>
      </w:pPr>
      <w:r w:rsidRPr="00CC436D">
        <w:rPr>
          <w:rFonts w:ascii="Arial" w:hAnsi="Arial" w:cs="Arial"/>
          <w:b/>
          <w:bCs/>
          <w:sz w:val="32"/>
          <w:szCs w:val="36"/>
        </w:rPr>
        <w:t xml:space="preserve">Concept of </w:t>
      </w:r>
      <w:r w:rsidR="005C74D7" w:rsidRPr="00CC436D">
        <w:rPr>
          <w:rFonts w:ascii="Arial" w:hAnsi="Arial" w:cs="Arial" w:hint="eastAsia"/>
          <w:b/>
          <w:bCs/>
          <w:sz w:val="32"/>
          <w:szCs w:val="36"/>
        </w:rPr>
        <w:t>s</w:t>
      </w:r>
      <w:r w:rsidR="005C74D7" w:rsidRPr="00CC436D">
        <w:rPr>
          <w:rFonts w:ascii="Arial" w:hAnsi="Arial" w:cs="Arial"/>
          <w:b/>
          <w:bCs/>
          <w:sz w:val="32"/>
          <w:szCs w:val="36"/>
        </w:rPr>
        <w:t>et</w:t>
      </w:r>
      <w:r w:rsidR="00BC457E" w:rsidRPr="00CC436D">
        <w:rPr>
          <w:rFonts w:ascii="Arial" w:hAnsi="Arial" w:cs="Arial" w:hint="eastAsia"/>
          <w:b/>
          <w:bCs/>
          <w:sz w:val="32"/>
          <w:szCs w:val="36"/>
        </w:rPr>
        <w:t>t</w:t>
      </w:r>
      <w:r w:rsidR="00BC457E" w:rsidRPr="00CC436D">
        <w:rPr>
          <w:rFonts w:ascii="Arial" w:hAnsi="Arial" w:cs="Arial"/>
          <w:b/>
          <w:bCs/>
          <w:sz w:val="32"/>
          <w:szCs w:val="36"/>
        </w:rPr>
        <w:t>ing</w:t>
      </w:r>
      <w:r w:rsidR="005C74D7" w:rsidRPr="00CC436D">
        <w:rPr>
          <w:rFonts w:ascii="Arial" w:hAnsi="Arial" w:cs="Arial"/>
          <w:b/>
          <w:bCs/>
          <w:sz w:val="32"/>
          <w:szCs w:val="36"/>
        </w:rPr>
        <w:t>-based</w:t>
      </w:r>
      <w:r w:rsidRPr="00CC436D">
        <w:rPr>
          <w:rFonts w:ascii="Arial" w:hAnsi="Arial" w:cs="Arial"/>
          <w:b/>
          <w:bCs/>
          <w:sz w:val="32"/>
          <w:szCs w:val="36"/>
        </w:rPr>
        <w:t xml:space="preserve"> </w:t>
      </w:r>
      <w:r w:rsidR="005C74D7" w:rsidRPr="00CC436D">
        <w:rPr>
          <w:rFonts w:ascii="Arial" w:hAnsi="Arial" w:cs="Arial"/>
          <w:b/>
          <w:bCs/>
          <w:sz w:val="32"/>
          <w:szCs w:val="36"/>
        </w:rPr>
        <w:t>childcare</w:t>
      </w:r>
      <w:r w:rsidRPr="00CC436D">
        <w:rPr>
          <w:rFonts w:ascii="Arial" w:hAnsi="Arial" w:cs="Arial"/>
          <w:b/>
          <w:bCs/>
          <w:sz w:val="32"/>
          <w:szCs w:val="36"/>
        </w:rPr>
        <w:t xml:space="preserve"> and </w:t>
      </w:r>
      <w:r w:rsidR="00365BE9" w:rsidRPr="00CC436D">
        <w:rPr>
          <w:rFonts w:ascii="Arial" w:hAnsi="Arial" w:cs="Arial"/>
          <w:b/>
          <w:bCs/>
          <w:sz w:val="32"/>
          <w:szCs w:val="36"/>
        </w:rPr>
        <w:t>free</w:t>
      </w:r>
      <w:r w:rsidR="00D808AE" w:rsidRPr="00CC436D">
        <w:rPr>
          <w:rFonts w:ascii="Arial" w:hAnsi="Arial" w:cs="Arial"/>
          <w:b/>
          <w:bCs/>
          <w:sz w:val="32"/>
          <w:szCs w:val="36"/>
        </w:rPr>
        <w:t xml:space="preserve"> play-based childcare</w:t>
      </w:r>
    </w:p>
    <w:p w14:paraId="491A9DF1" w14:textId="6FDE78F8" w:rsidR="00365BE9" w:rsidRDefault="00365BE9">
      <w:pPr>
        <w:rPr>
          <w:rFonts w:ascii="Arial" w:hAnsi="Arial" w:cs="Arial"/>
        </w:rPr>
      </w:pPr>
    </w:p>
    <w:p w14:paraId="44D3B09D" w14:textId="77777777" w:rsidR="005B67F5" w:rsidRPr="00365BE9" w:rsidRDefault="005B67F5">
      <w:pPr>
        <w:rPr>
          <w:rFonts w:ascii="Arial" w:hAnsi="Arial" w:cs="Arial"/>
        </w:rPr>
      </w:pPr>
    </w:p>
    <w:p w14:paraId="6F7A8CB4" w14:textId="03508917" w:rsidR="00365BE9" w:rsidRPr="00CC436D" w:rsidRDefault="00365BE9">
      <w:pPr>
        <w:rPr>
          <w:rFonts w:ascii="Arial" w:hAnsi="Arial" w:cs="Arial"/>
          <w:b/>
          <w:bCs/>
          <w:sz w:val="32"/>
          <w:szCs w:val="36"/>
        </w:rPr>
      </w:pPr>
      <w:r w:rsidRPr="00CC436D">
        <w:rPr>
          <w:rFonts w:ascii="Arial" w:hAnsi="Arial" w:cs="Arial"/>
          <w:b/>
          <w:bCs/>
          <w:sz w:val="32"/>
          <w:szCs w:val="36"/>
        </w:rPr>
        <w:t>What is setting</w:t>
      </w:r>
      <w:r w:rsidR="00BC7AB1" w:rsidRPr="00CC436D">
        <w:rPr>
          <w:rFonts w:ascii="Arial" w:hAnsi="Arial" w:cs="Arial"/>
          <w:b/>
          <w:bCs/>
          <w:sz w:val="32"/>
          <w:szCs w:val="36"/>
        </w:rPr>
        <w:t>-</w:t>
      </w:r>
      <w:r w:rsidR="00EE6F9B" w:rsidRPr="00CC436D">
        <w:rPr>
          <w:rFonts w:ascii="Arial" w:hAnsi="Arial" w:cs="Arial"/>
          <w:b/>
          <w:bCs/>
          <w:sz w:val="32"/>
          <w:szCs w:val="36"/>
        </w:rPr>
        <w:t>based childcare</w:t>
      </w:r>
    </w:p>
    <w:p w14:paraId="380C2344" w14:textId="2DAD21A4" w:rsidR="00B675F5" w:rsidRDefault="00365BE9" w:rsidP="00CC436D">
      <w:pPr>
        <w:widowControl/>
        <w:shd w:val="clear" w:color="auto" w:fill="FFFFFF"/>
        <w:spacing w:after="100" w:afterAutospacing="1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365BE9">
        <w:rPr>
          <w:rFonts w:ascii="Arial" w:eastAsia="ＭＳ Ｐゴシック" w:hAnsi="Arial" w:cs="Arial"/>
          <w:color w:val="222222"/>
          <w:kern w:val="0"/>
          <w:szCs w:val="21"/>
        </w:rPr>
        <w:t>Se</w:t>
      </w:r>
      <w:r w:rsidR="00B675F5">
        <w:rPr>
          <w:rFonts w:ascii="Arial" w:eastAsia="ＭＳ Ｐゴシック" w:hAnsi="Arial" w:cs="Arial"/>
          <w:color w:val="222222"/>
          <w:kern w:val="0"/>
          <w:szCs w:val="21"/>
        </w:rPr>
        <w:t>tting</w:t>
      </w:r>
      <w:r w:rsidRPr="00365BE9">
        <w:rPr>
          <w:rFonts w:ascii="Arial" w:eastAsia="ＭＳ Ｐゴシック" w:hAnsi="Arial" w:cs="Arial"/>
          <w:color w:val="222222"/>
          <w:kern w:val="0"/>
          <w:szCs w:val="21"/>
        </w:rPr>
        <w:t>-based childcare is the practice of setting specific objectives or themes and planning and implementing childcare activities accordingly.</w:t>
      </w:r>
    </w:p>
    <w:p w14:paraId="7F77DB06" w14:textId="5044C29A" w:rsidR="00B675F5" w:rsidRPr="006E7452" w:rsidRDefault="00B678A3" w:rsidP="00CC436D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 w:val="18"/>
          <w:szCs w:val="18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Conduct childcare activities based on a specific theme or purpose.</w:t>
      </w:r>
    </w:p>
    <w:p w14:paraId="3FB04480" w14:textId="6277E41F" w:rsidR="00B675F5" w:rsidRPr="006E7452" w:rsidRDefault="00B678A3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 w:val="18"/>
          <w:szCs w:val="18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Develop programs tailored to children's growth and development.</w:t>
      </w:r>
    </w:p>
    <w:p w14:paraId="0AB409FD" w14:textId="26F8BC1C" w:rsidR="00B675F5" w:rsidRPr="006E7452" w:rsidRDefault="00B678A3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 w:val="18"/>
          <w:szCs w:val="18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Provide diverse experiences and activities to stimulate children's interests and curiosity.</w:t>
      </w:r>
    </w:p>
    <w:p w14:paraId="23BF3293" w14:textId="74678EB6" w:rsidR="00B675F5" w:rsidRPr="006E7452" w:rsidRDefault="00B678A3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 w:val="18"/>
          <w:szCs w:val="18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Emphasize social skills, cooperation, communication, self-expression, and other aspects of social and relational development.</w:t>
      </w:r>
    </w:p>
    <w:p w14:paraId="32C7D40C" w14:textId="26C31098" w:rsidR="00B675F5" w:rsidRPr="006E7452" w:rsidRDefault="00B678A3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 w:val="18"/>
          <w:szCs w:val="18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Provide guidance on social norms, manners, rules, and other aspects of socialization.</w:t>
      </w:r>
    </w:p>
    <w:p w14:paraId="63795BCC" w14:textId="3F77E4F5" w:rsidR="00B675F5" w:rsidRPr="006E7452" w:rsidRDefault="00B678A3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 w:val="18"/>
          <w:szCs w:val="18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Respect individual differences and abilities of each child and provide personalized care.</w:t>
      </w:r>
    </w:p>
    <w:p w14:paraId="30F5DB11" w14:textId="0FCD306F" w:rsidR="00D808AE" w:rsidRPr="00CC436D" w:rsidRDefault="00B678A3" w:rsidP="00CC436D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Emphasize collaboration with parents and families to support children's growth.</w:t>
      </w:r>
    </w:p>
    <w:p w14:paraId="159E84E6" w14:textId="3B652491" w:rsidR="005F7FDE" w:rsidRPr="009240B2" w:rsidRDefault="005F7FDE" w:rsidP="00CB7DEE">
      <w:pPr>
        <w:pStyle w:val="a3"/>
        <w:widowControl/>
        <w:shd w:val="clear" w:color="auto" w:fill="FFFFFF"/>
        <w:ind w:leftChars="0" w:left="360"/>
        <w:jc w:val="left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  <w:r w:rsidRPr="009240B2"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  <w:t>Disadvantages</w:t>
      </w:r>
      <w:r w:rsidR="009240B2"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  <w:t xml:space="preserve"> of setting-based childcare</w:t>
      </w:r>
    </w:p>
    <w:p w14:paraId="1EABB920" w14:textId="2C6A804E" w:rsidR="005F7FDE" w:rsidRPr="005F7FDE" w:rsidRDefault="005F7FDE" w:rsidP="005F7FDE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5F7FDE">
        <w:rPr>
          <w:rFonts w:ascii="Segoe UI" w:eastAsia="Times New Roman" w:hAnsi="Segoe UI" w:cs="Segoe UI"/>
          <w:color w:val="000000" w:themeColor="text1"/>
          <w:kern w:val="0"/>
          <w:szCs w:val="21"/>
        </w:rPr>
        <w:t>Programs based on themes and objectives may reduce the amount of free play time for children.</w:t>
      </w:r>
    </w:p>
    <w:p w14:paraId="0C628BA4" w14:textId="77777777" w:rsidR="005F7FDE" w:rsidRPr="005F7FDE" w:rsidRDefault="005F7FDE" w:rsidP="005F7FDE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5F7FDE">
        <w:rPr>
          <w:rFonts w:ascii="Segoe UI" w:eastAsia="Times New Roman" w:hAnsi="Segoe UI" w:cs="Segoe UI"/>
          <w:color w:val="000000" w:themeColor="text1"/>
          <w:kern w:val="0"/>
          <w:szCs w:val="21"/>
        </w:rPr>
        <w:t>Following programs and activities may hinder children's autonomy and creativity.</w:t>
      </w:r>
    </w:p>
    <w:p w14:paraId="0E36BA09" w14:textId="77777777" w:rsidR="005F7FDE" w:rsidRPr="005F7FDE" w:rsidRDefault="005F7FDE" w:rsidP="005F7FDE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5F7FDE">
        <w:rPr>
          <w:rFonts w:ascii="Segoe UI" w:eastAsia="Times New Roman" w:hAnsi="Segoe UI" w:cs="Segoe UI"/>
          <w:color w:val="000000" w:themeColor="text1"/>
          <w:kern w:val="0"/>
          <w:szCs w:val="21"/>
        </w:rPr>
        <w:t>Providers may experience increased workload trying to balance individualized care with progressing the program.</w:t>
      </w:r>
    </w:p>
    <w:p w14:paraId="1DE4E471" w14:textId="4DC7C8F2" w:rsidR="005B67F5" w:rsidRPr="00CC436D" w:rsidRDefault="005F7FDE" w:rsidP="00D808AE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5F7FDE">
        <w:rPr>
          <w:rFonts w:ascii="Segoe UI" w:eastAsia="Times New Roman" w:hAnsi="Segoe UI" w:cs="Segoe UI"/>
          <w:color w:val="000000" w:themeColor="text1"/>
          <w:kern w:val="0"/>
          <w:szCs w:val="21"/>
        </w:rPr>
        <w:t>Providers with knowledge and experience may be required to develop programs based on themes and objectives, making experienced childcare providers necessary.</w:t>
      </w:r>
    </w:p>
    <w:p w14:paraId="0474D5B7" w14:textId="6D700911" w:rsidR="00CC436D" w:rsidRDefault="00CC436D" w:rsidP="00CC436D">
      <w:pPr>
        <w:widowControl/>
        <w:shd w:val="clear" w:color="auto" w:fill="FFFFFF"/>
        <w:spacing w:after="100" w:afterAutospacing="1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</w:p>
    <w:p w14:paraId="7E18B5BA" w14:textId="77777777" w:rsidR="00CC436D" w:rsidRPr="00CC436D" w:rsidRDefault="00CC436D" w:rsidP="00CC436D">
      <w:pPr>
        <w:widowControl/>
        <w:shd w:val="clear" w:color="auto" w:fill="FFFFFF"/>
        <w:spacing w:after="100" w:afterAutospacing="1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</w:p>
    <w:p w14:paraId="69233358" w14:textId="77777777" w:rsidR="00630847" w:rsidRPr="00CC436D" w:rsidRDefault="0098527C" w:rsidP="00CC436D">
      <w:pPr>
        <w:widowControl/>
        <w:shd w:val="clear" w:color="auto" w:fill="FFFFFF"/>
        <w:jc w:val="left"/>
        <w:rPr>
          <w:rFonts w:ascii="Arial" w:eastAsia="ＭＳ Ｐゴシック" w:hAnsi="Arial" w:cs="Arial"/>
          <w:b/>
          <w:bCs/>
          <w:color w:val="000000" w:themeColor="text1"/>
          <w:kern w:val="0"/>
          <w:sz w:val="32"/>
          <w:szCs w:val="32"/>
        </w:rPr>
      </w:pPr>
      <w:r w:rsidRPr="00CC436D">
        <w:rPr>
          <w:rFonts w:ascii="Arial" w:eastAsia="ＭＳ Ｐゴシック" w:hAnsi="Arial" w:cs="Arial"/>
          <w:b/>
          <w:bCs/>
          <w:color w:val="000000" w:themeColor="text1"/>
          <w:kern w:val="0"/>
          <w:sz w:val="32"/>
          <w:szCs w:val="32"/>
        </w:rPr>
        <w:t>What is free play-based childcare</w:t>
      </w:r>
    </w:p>
    <w:p w14:paraId="24BCF087" w14:textId="37C0B138" w:rsidR="00630847" w:rsidRPr="00630847" w:rsidRDefault="00630847" w:rsidP="00630847">
      <w:pPr>
        <w:widowControl/>
        <w:shd w:val="clear" w:color="auto" w:fill="FFFFFF"/>
        <w:spacing w:after="100" w:afterAutospacing="1"/>
        <w:jc w:val="left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  <w:shd w:val="clear" w:color="auto" w:fill="FFFFFF" w:themeFill="background1"/>
        </w:rPr>
      </w:pPr>
      <w:r w:rsidRPr="00630847">
        <w:rPr>
          <w:rFonts w:ascii="Segoe UI" w:hAnsi="Segoe UI" w:cs="Segoe UI"/>
          <w:color w:val="000000" w:themeColor="text1"/>
          <w:shd w:val="clear" w:color="auto" w:fill="FFFFFF" w:themeFill="background1"/>
        </w:rPr>
        <w:t>Free</w:t>
      </w:r>
      <w:r>
        <w:rPr>
          <w:rFonts w:ascii="Segoe UI" w:hAnsi="Segoe UI" w:cs="Segoe UI"/>
          <w:color w:val="000000" w:themeColor="text1"/>
          <w:shd w:val="clear" w:color="auto" w:fill="FFFFFF" w:themeFill="background1"/>
        </w:rPr>
        <w:t xml:space="preserve"> </w:t>
      </w:r>
      <w:r w:rsidRPr="00630847">
        <w:rPr>
          <w:rFonts w:ascii="Segoe UI" w:hAnsi="Segoe UI" w:cs="Segoe UI"/>
          <w:color w:val="000000" w:themeColor="text1"/>
          <w:shd w:val="clear" w:color="auto" w:fill="FFFFFF" w:themeFill="background1"/>
        </w:rPr>
        <w:t>play</w:t>
      </w:r>
      <w:r>
        <w:rPr>
          <w:rFonts w:ascii="Segoe UI" w:hAnsi="Segoe UI" w:cs="Segoe UI"/>
          <w:color w:val="000000" w:themeColor="text1"/>
          <w:shd w:val="clear" w:color="auto" w:fill="FFFFFF" w:themeFill="background1"/>
        </w:rPr>
        <w:t>-</w:t>
      </w:r>
      <w:r w:rsidRPr="00630847">
        <w:rPr>
          <w:rFonts w:ascii="Segoe UI" w:hAnsi="Segoe UI" w:cs="Segoe UI"/>
          <w:color w:val="000000" w:themeColor="text1"/>
          <w:shd w:val="clear" w:color="auto" w:fill="FFFFFF" w:themeFill="background1"/>
        </w:rPr>
        <w:t>based childcare is a method of childcare that emphasizes children's autonomy and creativity, allowing them to play and learn freely and grow at their own pace.</w:t>
      </w:r>
    </w:p>
    <w:p w14:paraId="14C7E48F" w14:textId="1B504ECC" w:rsidR="0098527C" w:rsidRPr="006E7452" w:rsidRDefault="0098527C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Emphasize children's freedom to play, learn, and express themselves.</w:t>
      </w:r>
    </w:p>
    <w:p w14:paraId="65CA8C0D" w14:textId="44DEFF0B" w:rsidR="0098527C" w:rsidRPr="006E7452" w:rsidRDefault="0098527C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Avoid external interference or guidance as much as possible and create an environment in which children can act independently.</w:t>
      </w:r>
    </w:p>
    <w:p w14:paraId="2FD1953D" w14:textId="5E91AE09" w:rsidR="0098527C" w:rsidRPr="006E7452" w:rsidRDefault="0098527C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Encourage children to engage in play or activities they have chosen for themselves.</w:t>
      </w:r>
    </w:p>
    <w:p w14:paraId="713ABB38" w14:textId="1D3B2B15" w:rsidR="0098527C" w:rsidRPr="006E7452" w:rsidRDefault="0098527C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Emphasize problem-solving, exchanging opinions, and cooperation through play.</w:t>
      </w:r>
    </w:p>
    <w:p w14:paraId="56F4D17C" w14:textId="57F859A8" w:rsidR="0098527C" w:rsidRPr="006E7452" w:rsidRDefault="0098527C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Provide flexible responses tailored to each child's growth and development.</w:t>
      </w:r>
    </w:p>
    <w:p w14:paraId="473CA2A8" w14:textId="24EB57A4" w:rsidR="0098527C" w:rsidRPr="006E7452" w:rsidRDefault="0098527C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Create an environment that stimulates children's curiosity and desire to explore.</w:t>
      </w:r>
    </w:p>
    <w:p w14:paraId="6F9999CF" w14:textId="40608049" w:rsidR="0098527C" w:rsidRPr="006E7452" w:rsidRDefault="0098527C" w:rsidP="00A44EB3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Provide positive feedback to enhance children's self-esteem and self-affirmation.</w:t>
      </w:r>
    </w:p>
    <w:p w14:paraId="171855B6" w14:textId="77777777" w:rsidR="00CB7DEE" w:rsidRDefault="0098527C" w:rsidP="00CB7DEE">
      <w:pPr>
        <w:pStyle w:val="a3"/>
        <w:widowControl/>
        <w:numPr>
          <w:ilvl w:val="0"/>
          <w:numId w:val="6"/>
        </w:numPr>
        <w:shd w:val="clear" w:color="auto" w:fill="FFFFFF"/>
        <w:spacing w:after="100" w:afterAutospacing="1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6E7452">
        <w:rPr>
          <w:rFonts w:ascii="Arial" w:eastAsia="ＭＳ Ｐゴシック" w:hAnsi="Arial" w:cs="Arial"/>
          <w:color w:val="000000" w:themeColor="text1"/>
          <w:kern w:val="0"/>
          <w:szCs w:val="21"/>
        </w:rPr>
        <w:t>Provide support for children to express themselves and showcase their creativity.</w:t>
      </w:r>
    </w:p>
    <w:p w14:paraId="6DF04E91" w14:textId="7FF875B4" w:rsidR="00CB7DEE" w:rsidRPr="009240B2" w:rsidRDefault="00CB7DEE" w:rsidP="00CB7DEE">
      <w:pPr>
        <w:pStyle w:val="a3"/>
        <w:widowControl/>
        <w:shd w:val="clear" w:color="auto" w:fill="FFFFFF"/>
        <w:ind w:leftChars="0" w:left="360"/>
        <w:jc w:val="left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  <w:r w:rsidRPr="009240B2"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  <w:lastRenderedPageBreak/>
        <w:t>Disadvantages</w:t>
      </w:r>
      <w:r w:rsidR="009240B2"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  <w:t xml:space="preserve"> of free play-based childcare</w:t>
      </w:r>
    </w:p>
    <w:p w14:paraId="270F3D03" w14:textId="77777777" w:rsidR="00CB7DEE" w:rsidRPr="00CB7DEE" w:rsidRDefault="00CB7DEE" w:rsidP="00CB7DEE">
      <w:pPr>
        <w:pStyle w:val="a3"/>
        <w:widowControl/>
        <w:numPr>
          <w:ilvl w:val="0"/>
          <w:numId w:val="6"/>
        </w:numPr>
        <w:shd w:val="clear" w:color="auto" w:fill="FFFFFF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CB7DEE">
        <w:rPr>
          <w:rFonts w:ascii="Arial" w:eastAsia="Times New Roman" w:hAnsi="Arial" w:cs="Arial"/>
          <w:color w:val="000000" w:themeColor="text1"/>
          <w:kern w:val="0"/>
          <w:szCs w:val="21"/>
        </w:rPr>
        <w:t>Since children are playing freely, there is a possibility of dangerous behavior or conflict between children.</w:t>
      </w:r>
    </w:p>
    <w:p w14:paraId="378353EC" w14:textId="77777777" w:rsidR="00CB7DEE" w:rsidRPr="00CB7DEE" w:rsidRDefault="00CB7DEE" w:rsidP="00CB7DEE">
      <w:pPr>
        <w:pStyle w:val="a3"/>
        <w:widowControl/>
        <w:numPr>
          <w:ilvl w:val="0"/>
          <w:numId w:val="6"/>
        </w:numPr>
        <w:shd w:val="clear" w:color="auto" w:fill="FFFFFF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CB7DEE">
        <w:rPr>
          <w:rFonts w:ascii="Arial" w:eastAsia="Times New Roman" w:hAnsi="Arial" w:cs="Arial"/>
          <w:color w:val="000000" w:themeColor="text1"/>
          <w:kern w:val="0"/>
          <w:szCs w:val="21"/>
        </w:rPr>
        <w:t>Free play may not cover all areas of learning that are important for children.</w:t>
      </w:r>
    </w:p>
    <w:p w14:paraId="38100A9E" w14:textId="77777777" w:rsidR="00CB7DEE" w:rsidRPr="00CB7DEE" w:rsidRDefault="00CB7DEE" w:rsidP="00CB7DEE">
      <w:pPr>
        <w:pStyle w:val="a3"/>
        <w:widowControl/>
        <w:numPr>
          <w:ilvl w:val="0"/>
          <w:numId w:val="6"/>
        </w:numPr>
        <w:shd w:val="clear" w:color="auto" w:fill="FFFFFF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CB7DEE">
        <w:rPr>
          <w:rFonts w:ascii="Arial" w:eastAsia="Times New Roman" w:hAnsi="Arial" w:cs="Arial"/>
          <w:color w:val="000000" w:themeColor="text1"/>
          <w:kern w:val="0"/>
          <w:szCs w:val="21"/>
        </w:rPr>
        <w:t>It may be difficult for providers to provide individualized care while observing and supervising children's activities.</w:t>
      </w:r>
    </w:p>
    <w:p w14:paraId="5C8159DA" w14:textId="77777777" w:rsidR="00CB7DEE" w:rsidRPr="00CB7DEE" w:rsidRDefault="00CB7DEE" w:rsidP="00CB7DEE">
      <w:pPr>
        <w:pStyle w:val="a3"/>
        <w:widowControl/>
        <w:numPr>
          <w:ilvl w:val="0"/>
          <w:numId w:val="6"/>
        </w:numPr>
        <w:shd w:val="clear" w:color="auto" w:fill="FFFFFF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CB7DEE">
        <w:rPr>
          <w:rFonts w:ascii="Arial" w:eastAsia="Times New Roman" w:hAnsi="Arial" w:cs="Arial"/>
          <w:color w:val="000000" w:themeColor="text1"/>
          <w:kern w:val="0"/>
          <w:szCs w:val="21"/>
        </w:rPr>
        <w:t>Providers may miss out on developmental or behavioral issues in individual children as they cannot follow up with each child individually.</w:t>
      </w:r>
    </w:p>
    <w:p w14:paraId="25FD5635" w14:textId="38C40D7B" w:rsidR="00CB7DEE" w:rsidRPr="005B67F5" w:rsidRDefault="00CB7DEE" w:rsidP="00CB7DEE">
      <w:pPr>
        <w:pStyle w:val="a3"/>
        <w:widowControl/>
        <w:numPr>
          <w:ilvl w:val="0"/>
          <w:numId w:val="6"/>
        </w:numPr>
        <w:shd w:val="clear" w:color="auto" w:fill="FFFFFF"/>
        <w:ind w:leftChars="0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CB7DEE">
        <w:rPr>
          <w:rFonts w:ascii="Arial" w:eastAsia="Times New Roman" w:hAnsi="Arial" w:cs="Arial"/>
          <w:color w:val="000000" w:themeColor="text1"/>
          <w:kern w:val="0"/>
          <w:szCs w:val="21"/>
        </w:rPr>
        <w:t>The purpose of free-play based childcare may be unclear, which can lead to confusion or a lack of direction.</w:t>
      </w:r>
    </w:p>
    <w:p w14:paraId="16FFEA63" w14:textId="64785F07" w:rsidR="005B67F5" w:rsidRDefault="005B67F5" w:rsidP="005B67F5">
      <w:pPr>
        <w:widowControl/>
        <w:shd w:val="clear" w:color="auto" w:fill="FFFFFF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</w:p>
    <w:p w14:paraId="78E28BEC" w14:textId="261ED61F" w:rsidR="00CC436D" w:rsidRDefault="00CC436D" w:rsidP="005B67F5">
      <w:pPr>
        <w:widowControl/>
        <w:shd w:val="clear" w:color="auto" w:fill="FFFFFF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</w:p>
    <w:p w14:paraId="080920A2" w14:textId="2913A040" w:rsidR="00CC436D" w:rsidRPr="009240B2" w:rsidRDefault="00CC436D" w:rsidP="005B67F5">
      <w:pPr>
        <w:widowControl/>
        <w:shd w:val="clear" w:color="auto" w:fill="FFFFFF"/>
        <w:jc w:val="left"/>
        <w:rPr>
          <w:rFonts w:ascii="Arial" w:eastAsia="ＭＳ Ｐゴシック" w:hAnsi="Arial" w:cs="Arial"/>
          <w:b/>
          <w:bCs/>
          <w:color w:val="000000" w:themeColor="text1"/>
          <w:kern w:val="0"/>
          <w:sz w:val="32"/>
          <w:szCs w:val="32"/>
        </w:rPr>
      </w:pPr>
      <w:r w:rsidRPr="009240B2">
        <w:rPr>
          <w:rFonts w:ascii="Arial" w:eastAsia="ＭＳ Ｐゴシック" w:hAnsi="Arial" w:cs="Arial"/>
          <w:b/>
          <w:bCs/>
          <w:color w:val="000000" w:themeColor="text1"/>
          <w:kern w:val="0"/>
          <w:sz w:val="32"/>
          <w:szCs w:val="32"/>
        </w:rPr>
        <w:t xml:space="preserve">Proposal </w:t>
      </w:r>
    </w:p>
    <w:p w14:paraId="70F77B82" w14:textId="79C87977" w:rsidR="00CC436D" w:rsidRPr="009240B2" w:rsidRDefault="009240B2" w:rsidP="005B67F5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</w:rPr>
      </w:pPr>
      <w:r w:rsidRPr="009240B2">
        <w:rPr>
          <w:rFonts w:ascii="Segoe UI" w:hAnsi="Segoe UI" w:cs="Segoe UI"/>
          <w:color w:val="000000" w:themeColor="text1"/>
        </w:rPr>
        <w:t>Create an environment where children can comfortably concentrate on playing.</w:t>
      </w:r>
    </w:p>
    <w:p w14:paraId="33FB0FE4" w14:textId="518CB8E9" w:rsidR="009240B2" w:rsidRPr="009240B2" w:rsidRDefault="009240B2" w:rsidP="005B67F5">
      <w:pPr>
        <w:widowControl/>
        <w:shd w:val="clear" w:color="auto" w:fill="FFFFFF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9240B2">
        <w:rPr>
          <w:rFonts w:ascii="Segoe UI" w:hAnsi="Segoe UI" w:cs="Segoe UI"/>
          <w:color w:val="000000" w:themeColor="text1"/>
        </w:rPr>
        <w:t>For example, creating designated areas, separating desks, and ensuring that different play activities do not overlap.</w:t>
      </w:r>
    </w:p>
    <w:p w14:paraId="52CBAD32" w14:textId="115AA96D" w:rsidR="00CC436D" w:rsidRDefault="009240B2" w:rsidP="005B67F5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Like </w:t>
      </w:r>
      <w:proofErr w:type="spellStart"/>
      <w:proofErr w:type="gramStart"/>
      <w:r>
        <w:rPr>
          <w:rFonts w:ascii="Segoe UI" w:hAnsi="Segoe UI" w:cs="Segoe UI"/>
          <w:color w:val="000000" w:themeColor="text1"/>
        </w:rPr>
        <w:t>Ms.Gayle</w:t>
      </w:r>
      <w:proofErr w:type="spellEnd"/>
      <w:proofErr w:type="gramEnd"/>
      <w:r>
        <w:rPr>
          <w:rFonts w:ascii="Segoe UI" w:hAnsi="Segoe UI" w:cs="Segoe UI"/>
          <w:color w:val="000000" w:themeColor="text1"/>
        </w:rPr>
        <w:t xml:space="preserve"> does these days, i</w:t>
      </w:r>
      <w:r w:rsidRPr="009240B2">
        <w:rPr>
          <w:rFonts w:ascii="Segoe UI" w:hAnsi="Segoe UI" w:cs="Segoe UI"/>
          <w:color w:val="000000" w:themeColor="text1"/>
        </w:rPr>
        <w:t>t might also be a good idea to create a space where children can watch English-language anime or movies, both for the purpose of providing an opportunity to enjoy and experience English and for providing a relaxing break.</w:t>
      </w:r>
    </w:p>
    <w:p w14:paraId="62C790E7" w14:textId="1D0ED399" w:rsidR="009240B2" w:rsidRDefault="009240B2" w:rsidP="005B67F5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</w:rPr>
      </w:pPr>
    </w:p>
    <w:p w14:paraId="5CD85AB7" w14:textId="77777777" w:rsidR="009240B2" w:rsidRPr="009240B2" w:rsidRDefault="009240B2" w:rsidP="005B67F5">
      <w:pPr>
        <w:widowControl/>
        <w:shd w:val="clear" w:color="auto" w:fill="FFFFFF"/>
        <w:jc w:val="left"/>
        <w:rPr>
          <w:rFonts w:ascii="Arial" w:eastAsia="ＭＳ Ｐゴシック" w:hAnsi="Arial" w:cs="Arial"/>
          <w:color w:val="000000" w:themeColor="text1"/>
          <w:kern w:val="0"/>
          <w:szCs w:val="21"/>
        </w:rPr>
      </w:pPr>
    </w:p>
    <w:p w14:paraId="73107916" w14:textId="1B65FE06" w:rsidR="005B67F5" w:rsidRDefault="005B67F5" w:rsidP="00CB7DEE">
      <w:pPr>
        <w:widowControl/>
        <w:shd w:val="clear" w:color="auto" w:fill="FFFFFF"/>
        <w:jc w:val="left"/>
        <w:rPr>
          <w:rFonts w:ascii="Arial" w:eastAsia="ＭＳ Ｐゴシック" w:hAnsi="Arial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color w:val="000000" w:themeColor="text1"/>
          <w:kern w:val="0"/>
          <w:sz w:val="32"/>
          <w:szCs w:val="32"/>
        </w:rPr>
        <w:t>Summary</w:t>
      </w:r>
    </w:p>
    <w:p w14:paraId="4DB376B8" w14:textId="14111EFD" w:rsidR="00CB7DEE" w:rsidRDefault="005B67F5" w:rsidP="00CB7DEE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  <w:shd w:val="clear" w:color="auto" w:fill="FFFFFF" w:themeFill="background1"/>
        </w:rPr>
      </w:pPr>
      <w:r w:rsidRPr="005B67F5">
        <w:rPr>
          <w:rFonts w:ascii="Segoe UI" w:hAnsi="Segoe UI" w:cs="Segoe UI"/>
          <w:color w:val="000000" w:themeColor="text1"/>
        </w:rPr>
        <w:t xml:space="preserve">There is often debate about which is better between </w:t>
      </w:r>
      <w:r>
        <w:rPr>
          <w:rFonts w:ascii="Segoe UI" w:hAnsi="Segoe UI" w:cs="Segoe UI"/>
          <w:color w:val="000000" w:themeColor="text1"/>
        </w:rPr>
        <w:t>setting-based</w:t>
      </w:r>
      <w:r w:rsidRPr="005B67F5">
        <w:rPr>
          <w:rFonts w:ascii="Segoe UI" w:hAnsi="Segoe UI" w:cs="Segoe UI"/>
          <w:color w:val="000000" w:themeColor="text1"/>
        </w:rPr>
        <w:t xml:space="preserve"> childcare and free-play based childcare</w:t>
      </w:r>
      <w:r>
        <w:rPr>
          <w:rFonts w:ascii="Segoe UI" w:hAnsi="Segoe UI" w:cs="Segoe UI"/>
          <w:color w:val="000000" w:themeColor="text1"/>
        </w:rPr>
        <w:t xml:space="preserve"> but </w:t>
      </w:r>
      <w:r>
        <w:rPr>
          <w:rFonts w:ascii="Segoe UI" w:hAnsi="Segoe UI" w:cs="Segoe UI"/>
          <w:color w:val="000000" w:themeColor="text1"/>
          <w:shd w:val="clear" w:color="auto" w:fill="FFFFFF" w:themeFill="background1"/>
        </w:rPr>
        <w:t>b</w:t>
      </w:r>
      <w:r w:rsidR="006E7452">
        <w:rPr>
          <w:rFonts w:ascii="Segoe UI" w:hAnsi="Segoe UI" w:cs="Segoe UI"/>
          <w:color w:val="000000" w:themeColor="text1"/>
          <w:shd w:val="clear" w:color="auto" w:fill="FFFFFF" w:themeFill="background1"/>
        </w:rPr>
        <w:t xml:space="preserve">oth </w:t>
      </w:r>
      <w:r w:rsidR="006E7452">
        <w:rPr>
          <w:rFonts w:ascii="Segoe UI" w:hAnsi="Segoe UI" w:cs="Segoe UI" w:hint="eastAsia"/>
          <w:color w:val="000000" w:themeColor="text1"/>
          <w:shd w:val="clear" w:color="auto" w:fill="FFFFFF" w:themeFill="background1"/>
        </w:rPr>
        <w:t>method</w:t>
      </w:r>
      <w:r w:rsidR="006E7452">
        <w:rPr>
          <w:rFonts w:ascii="Segoe UI" w:hAnsi="Segoe UI" w:cs="Segoe UI"/>
          <w:color w:val="000000" w:themeColor="text1"/>
          <w:shd w:val="clear" w:color="auto" w:fill="FFFFFF" w:themeFill="background1"/>
        </w:rPr>
        <w:t xml:space="preserve">s have some </w:t>
      </w:r>
      <w:r w:rsidR="00CB7DEE">
        <w:rPr>
          <w:rFonts w:ascii="Segoe UI" w:hAnsi="Segoe UI" w:cs="Segoe UI"/>
          <w:color w:val="000000" w:themeColor="text1"/>
          <w:shd w:val="clear" w:color="auto" w:fill="FFFFFF" w:themeFill="background1"/>
        </w:rPr>
        <w:t>advantages and disadvantages.</w:t>
      </w:r>
    </w:p>
    <w:p w14:paraId="1693D8A5" w14:textId="0EFA0557" w:rsidR="00D86634" w:rsidRDefault="007B1E13" w:rsidP="005B3ABB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  <w:shd w:val="clear" w:color="auto" w:fill="FFFFFF" w:themeFill="background1"/>
        </w:rPr>
      </w:pPr>
      <w:r w:rsidRPr="007B1E13">
        <w:rPr>
          <w:rFonts w:ascii="Segoe UI" w:hAnsi="Segoe UI" w:cs="Segoe UI"/>
          <w:color w:val="000000" w:themeColor="text1"/>
          <w:shd w:val="clear" w:color="auto" w:fill="FFFFFF" w:themeFill="background1"/>
        </w:rPr>
        <w:t>It may be difficult to conduct all childcare activities using a free-play based approach, but it is possible to incorporate free play</w:t>
      </w:r>
      <w:r>
        <w:rPr>
          <w:rFonts w:ascii="Segoe UI" w:hAnsi="Segoe UI" w:cs="Segoe UI"/>
          <w:color w:val="000000" w:themeColor="text1"/>
          <w:shd w:val="clear" w:color="auto" w:fill="FFFFFF" w:themeFill="background1"/>
        </w:rPr>
        <w:t>-based childcare</w:t>
      </w:r>
      <w:r w:rsidRPr="007B1E13">
        <w:rPr>
          <w:rFonts w:ascii="Segoe UI" w:hAnsi="Segoe UI" w:cs="Segoe UI"/>
          <w:color w:val="000000" w:themeColor="text1"/>
          <w:shd w:val="clear" w:color="auto" w:fill="FFFFFF" w:themeFill="background1"/>
        </w:rPr>
        <w:t xml:space="preserve"> into a part of the day</w:t>
      </w:r>
      <w:r>
        <w:rPr>
          <w:rFonts w:ascii="Segoe UI" w:hAnsi="Segoe UI" w:cs="Segoe UI"/>
          <w:color w:val="000000" w:themeColor="text1"/>
          <w:shd w:val="clear" w:color="auto" w:fill="FFFFFF" w:themeFill="background1"/>
        </w:rPr>
        <w:t>.</w:t>
      </w:r>
    </w:p>
    <w:p w14:paraId="75F97E00" w14:textId="33BFF623" w:rsidR="005B67F5" w:rsidRDefault="00D86634" w:rsidP="005B3ABB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  <w:shd w:val="clear" w:color="auto" w:fill="FFFFFF" w:themeFill="background1"/>
        </w:rPr>
      </w:pPr>
      <w:r>
        <w:rPr>
          <w:rFonts w:ascii="Segoe UI" w:hAnsi="Segoe UI" w:cs="Segoe UI"/>
          <w:color w:val="000000" w:themeColor="text1"/>
          <w:shd w:val="clear" w:color="auto" w:fill="FFFFFF" w:themeFill="background1"/>
        </w:rPr>
        <w:t xml:space="preserve">ELA, JLA and morning-closing circle are </w:t>
      </w:r>
      <w:r w:rsidR="005B3ABB">
        <w:rPr>
          <w:rFonts w:ascii="Segoe UI" w:hAnsi="Segoe UI" w:cs="Segoe UI"/>
          <w:color w:val="000000" w:themeColor="text1"/>
          <w:shd w:val="clear" w:color="auto" w:fill="FFFFFF" w:themeFill="background1"/>
        </w:rPr>
        <w:t>setting-based childcare and play time</w:t>
      </w:r>
      <w:r w:rsidR="00CC436D">
        <w:rPr>
          <w:rFonts w:ascii="Segoe UI" w:hAnsi="Segoe UI" w:cs="Segoe UI"/>
          <w:color w:val="000000" w:themeColor="text1"/>
          <w:shd w:val="clear" w:color="auto" w:fill="FFFFFF" w:themeFill="background1"/>
        </w:rPr>
        <w:t xml:space="preserve"> especially after lunch</w:t>
      </w:r>
      <w:r w:rsidR="005B3ABB">
        <w:rPr>
          <w:rFonts w:ascii="Segoe UI" w:hAnsi="Segoe UI" w:cs="Segoe UI"/>
          <w:color w:val="000000" w:themeColor="text1"/>
          <w:shd w:val="clear" w:color="auto" w:fill="FFFFFF" w:themeFill="background1"/>
        </w:rPr>
        <w:t xml:space="preserve"> is free play-based childcare.</w:t>
      </w:r>
    </w:p>
    <w:p w14:paraId="68D3CBB1" w14:textId="7F63AD9F" w:rsidR="005B67F5" w:rsidRPr="005B67F5" w:rsidRDefault="005B3ABB" w:rsidP="005B3ABB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  <w:szCs w:val="21"/>
        </w:rPr>
      </w:pPr>
      <w:r w:rsidRPr="005B67F5">
        <w:rPr>
          <w:rFonts w:ascii="Segoe UI" w:hAnsi="Segoe UI" w:cs="Segoe UI"/>
          <w:color w:val="000000" w:themeColor="text1"/>
          <w:szCs w:val="21"/>
        </w:rPr>
        <w:t>It is important to turn free time into a learning opportunity rather than just playtime.</w:t>
      </w:r>
    </w:p>
    <w:p w14:paraId="0E58ABE0" w14:textId="66527DE5" w:rsidR="005B67F5" w:rsidRDefault="005B67F5" w:rsidP="005B3ABB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</w:rPr>
      </w:pPr>
      <w:r w:rsidRPr="005B67F5">
        <w:rPr>
          <w:rFonts w:ascii="Segoe UI" w:hAnsi="Segoe UI" w:cs="Segoe UI"/>
          <w:color w:val="000000" w:themeColor="text1"/>
        </w:rPr>
        <w:t>Create an environment where children can choose their own preferred play activities and pursue their interests.</w:t>
      </w:r>
    </w:p>
    <w:p w14:paraId="05B4AA96" w14:textId="7F0101A6" w:rsidR="00CC436D" w:rsidRDefault="00CC436D" w:rsidP="005B3ABB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</w:rPr>
      </w:pPr>
    </w:p>
    <w:p w14:paraId="64A9303E" w14:textId="49ACACF0" w:rsidR="00CC436D" w:rsidRDefault="00CC436D" w:rsidP="005B3ABB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</w:rPr>
      </w:pPr>
    </w:p>
    <w:p w14:paraId="00735B0B" w14:textId="77777777" w:rsidR="00CC436D" w:rsidRPr="005B67F5" w:rsidRDefault="00CC436D" w:rsidP="005B3ABB">
      <w:pPr>
        <w:widowControl/>
        <w:shd w:val="clear" w:color="auto" w:fill="FFFFFF"/>
        <w:jc w:val="left"/>
        <w:rPr>
          <w:rFonts w:ascii="Segoe UI" w:hAnsi="Segoe UI" w:cs="Segoe UI"/>
          <w:color w:val="000000" w:themeColor="text1"/>
          <w:sz w:val="22"/>
          <w:szCs w:val="24"/>
        </w:rPr>
      </w:pPr>
    </w:p>
    <w:sectPr w:rsidR="00CC436D" w:rsidRPr="005B67F5" w:rsidSect="00CC43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E5C"/>
    <w:multiLevelType w:val="hybridMultilevel"/>
    <w:tmpl w:val="B3F0811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CC18C7"/>
    <w:multiLevelType w:val="hybridMultilevel"/>
    <w:tmpl w:val="66DA4E16"/>
    <w:lvl w:ilvl="0" w:tplc="4BC08B1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9C2B49"/>
    <w:multiLevelType w:val="multilevel"/>
    <w:tmpl w:val="A31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57FB2"/>
    <w:multiLevelType w:val="multilevel"/>
    <w:tmpl w:val="69C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C0E81"/>
    <w:multiLevelType w:val="hybridMultilevel"/>
    <w:tmpl w:val="916C7CFC"/>
    <w:lvl w:ilvl="0" w:tplc="975298E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1004011"/>
    <w:multiLevelType w:val="multilevel"/>
    <w:tmpl w:val="FD3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363868"/>
    <w:multiLevelType w:val="multilevel"/>
    <w:tmpl w:val="6CB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1319C4"/>
    <w:multiLevelType w:val="multilevel"/>
    <w:tmpl w:val="71C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784286">
    <w:abstractNumId w:val="1"/>
  </w:num>
  <w:num w:numId="2" w16cid:durableId="2077127371">
    <w:abstractNumId w:val="7"/>
  </w:num>
  <w:num w:numId="3" w16cid:durableId="369649621">
    <w:abstractNumId w:val="2"/>
  </w:num>
  <w:num w:numId="4" w16cid:durableId="991756311">
    <w:abstractNumId w:val="5"/>
  </w:num>
  <w:num w:numId="5" w16cid:durableId="1575358404">
    <w:abstractNumId w:val="0"/>
  </w:num>
  <w:num w:numId="6" w16cid:durableId="1972242810">
    <w:abstractNumId w:val="4"/>
  </w:num>
  <w:num w:numId="7" w16cid:durableId="500702018">
    <w:abstractNumId w:val="3"/>
  </w:num>
  <w:num w:numId="8" w16cid:durableId="1943296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98"/>
    <w:rsid w:val="00365BE9"/>
    <w:rsid w:val="00476598"/>
    <w:rsid w:val="005B3ABB"/>
    <w:rsid w:val="005B67F5"/>
    <w:rsid w:val="005C74D7"/>
    <w:rsid w:val="005F7FDE"/>
    <w:rsid w:val="00630847"/>
    <w:rsid w:val="006E7452"/>
    <w:rsid w:val="007B1E13"/>
    <w:rsid w:val="009240B2"/>
    <w:rsid w:val="0098527C"/>
    <w:rsid w:val="00A44EB3"/>
    <w:rsid w:val="00B675F5"/>
    <w:rsid w:val="00B678A3"/>
    <w:rsid w:val="00BC457E"/>
    <w:rsid w:val="00BC7AB1"/>
    <w:rsid w:val="00CB7DEE"/>
    <w:rsid w:val="00CC436D"/>
    <w:rsid w:val="00D808AE"/>
    <w:rsid w:val="00D86634"/>
    <w:rsid w:val="00E17B3F"/>
    <w:rsid w:val="00EE6F9B"/>
    <w:rsid w:val="00F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77652"/>
  <w15:chartTrackingRefBased/>
  <w15:docId w15:val="{6ED4A7DA-6B78-45F9-8899-CA4E0B0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E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5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Dyrka</dc:creator>
  <cp:keywords/>
  <dc:description/>
  <cp:lastModifiedBy>International Dyrka</cp:lastModifiedBy>
  <cp:revision>13</cp:revision>
  <dcterms:created xsi:type="dcterms:W3CDTF">2023-03-08T23:12:00Z</dcterms:created>
  <dcterms:modified xsi:type="dcterms:W3CDTF">2023-03-10T08:21:00Z</dcterms:modified>
</cp:coreProperties>
</file>